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AA" w:rsidRDefault="008A63AA" w:rsidP="006C0B77">
      <w:pPr>
        <w:spacing w:after="0"/>
        <w:ind w:firstLine="709"/>
        <w:jc w:val="both"/>
      </w:pPr>
      <w:r w:rsidRPr="00500408">
        <w:rPr>
          <w:rStyle w:val="10"/>
          <w:rFonts w:eastAsiaTheme="minorHAnsi" w:cs="Helvetica"/>
          <w:b w:val="0"/>
          <w:bCs w:val="0"/>
          <w:noProof/>
          <w:color w:val="313131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467149</wp:posOffset>
            </wp:positionH>
            <wp:positionV relativeFrom="margin">
              <wp:align>top</wp:align>
            </wp:positionV>
            <wp:extent cx="1638935" cy="1172210"/>
            <wp:effectExtent l="0" t="0" r="0" b="8890"/>
            <wp:wrapSquare wrapText="bothSides"/>
            <wp:docPr id="1" name="Рисунок 1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3AA" w:rsidRDefault="008A63AA" w:rsidP="006C0B77">
      <w:pPr>
        <w:spacing w:after="0"/>
        <w:ind w:firstLine="709"/>
        <w:jc w:val="both"/>
      </w:pPr>
    </w:p>
    <w:p w:rsidR="008A63AA" w:rsidRDefault="008A63AA" w:rsidP="006C0B77">
      <w:pPr>
        <w:spacing w:after="0"/>
        <w:ind w:firstLine="709"/>
        <w:jc w:val="both"/>
      </w:pPr>
      <w:r>
        <w:t>Первенство города Севастополя среди ветеранов.</w:t>
      </w:r>
    </w:p>
    <w:p w:rsidR="00F12C76" w:rsidRDefault="008A63AA" w:rsidP="006C0B77">
      <w:pPr>
        <w:spacing w:after="0"/>
        <w:ind w:firstLine="709"/>
        <w:jc w:val="both"/>
      </w:pPr>
      <w:r>
        <w:t xml:space="preserve">                                 2021 год.</w:t>
      </w:r>
    </w:p>
    <w:p w:rsidR="008A63AA" w:rsidRPr="008A63AA" w:rsidRDefault="00701D18" w:rsidP="006C0B77">
      <w:pPr>
        <w:spacing w:after="0"/>
        <w:ind w:firstLine="709"/>
        <w:jc w:val="both"/>
      </w:pPr>
      <w:r>
        <w:t xml:space="preserve">              </w:t>
      </w:r>
      <w:r w:rsidR="008A63AA">
        <w:t xml:space="preserve"> </w:t>
      </w:r>
      <w:r w:rsidR="00FD59CA">
        <w:t xml:space="preserve">Финальный этап, </w:t>
      </w:r>
      <w:r w:rsidR="0007498F">
        <w:t>5-6</w:t>
      </w:r>
      <w:bookmarkStart w:id="0" w:name="_GoBack"/>
      <w:bookmarkEnd w:id="0"/>
      <w:r w:rsidR="00FD59CA">
        <w:t xml:space="preserve"> места.</w:t>
      </w:r>
    </w:p>
    <w:tbl>
      <w:tblPr>
        <w:tblStyle w:val="a3"/>
        <w:tblpPr w:leftFromText="180" w:rightFromText="180" w:vertAnchor="page" w:horzAnchor="margin" w:tblpXSpec="center" w:tblpY="3255"/>
        <w:tblW w:w="0" w:type="auto"/>
        <w:tblLook w:val="04A0" w:firstRow="1" w:lastRow="0" w:firstColumn="1" w:lastColumn="0" w:noHBand="0" w:noVBand="1"/>
      </w:tblPr>
      <w:tblGrid>
        <w:gridCol w:w="356"/>
        <w:gridCol w:w="3041"/>
        <w:gridCol w:w="1134"/>
        <w:gridCol w:w="845"/>
        <w:gridCol w:w="845"/>
        <w:gridCol w:w="845"/>
        <w:gridCol w:w="845"/>
        <w:gridCol w:w="992"/>
        <w:gridCol w:w="1157"/>
      </w:tblGrid>
      <w:tr w:rsidR="00FD59CA" w:rsidTr="0088679D">
        <w:trPr>
          <w:trHeight w:val="442"/>
        </w:trPr>
        <w:tc>
          <w:tcPr>
            <w:tcW w:w="356" w:type="dxa"/>
            <w:tcBorders>
              <w:right w:val="single" w:sz="4" w:space="0" w:color="FFFFFF" w:themeColor="background1"/>
            </w:tcBorders>
          </w:tcPr>
          <w:p w:rsidR="00FD59CA" w:rsidRDefault="00FD59CA" w:rsidP="006E2ED6">
            <w:pPr>
              <w:jc w:val="both"/>
            </w:pPr>
          </w:p>
        </w:tc>
        <w:tc>
          <w:tcPr>
            <w:tcW w:w="4175" w:type="dxa"/>
            <w:gridSpan w:val="2"/>
            <w:tcBorders>
              <w:left w:val="single" w:sz="4" w:space="0" w:color="FFFFFF" w:themeColor="background1"/>
              <w:right w:val="single" w:sz="18" w:space="0" w:color="auto"/>
              <w:tl2br w:val="nil"/>
            </w:tcBorders>
          </w:tcPr>
          <w:p w:rsidR="00FD59CA" w:rsidRPr="00E15ACF" w:rsidRDefault="00FD59CA" w:rsidP="006E2ED6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D59CA" w:rsidRDefault="00FD59CA" w:rsidP="0017138E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  <w:vAlign w:val="center"/>
          </w:tcPr>
          <w:p w:rsidR="00FD59CA" w:rsidRDefault="00FD59CA" w:rsidP="0017138E">
            <w:pPr>
              <w:jc w:val="center"/>
            </w:pPr>
            <w:r>
              <w:t>Очки</w:t>
            </w:r>
          </w:p>
        </w:tc>
        <w:tc>
          <w:tcPr>
            <w:tcW w:w="1157" w:type="dxa"/>
            <w:vMerge w:val="restart"/>
            <w:vAlign w:val="center"/>
          </w:tcPr>
          <w:p w:rsidR="00FD59CA" w:rsidRDefault="00FD59CA" w:rsidP="0017138E">
            <w:pPr>
              <w:jc w:val="center"/>
            </w:pPr>
            <w:r>
              <w:t>Место</w:t>
            </w:r>
          </w:p>
        </w:tc>
      </w:tr>
      <w:tr w:rsidR="00FD59CA" w:rsidTr="0088679D">
        <w:trPr>
          <w:trHeight w:val="528"/>
        </w:trPr>
        <w:tc>
          <w:tcPr>
            <w:tcW w:w="356" w:type="dxa"/>
          </w:tcPr>
          <w:p w:rsidR="00FD59CA" w:rsidRDefault="00FD59CA" w:rsidP="006E2ED6">
            <w:pPr>
              <w:jc w:val="both"/>
            </w:pPr>
          </w:p>
        </w:tc>
        <w:tc>
          <w:tcPr>
            <w:tcW w:w="3041" w:type="dxa"/>
            <w:tcBorders>
              <w:tl2br w:val="nil"/>
            </w:tcBorders>
          </w:tcPr>
          <w:p w:rsidR="00FD59CA" w:rsidRPr="006538D9" w:rsidRDefault="00FD59CA" w:rsidP="0070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tcBorders>
              <w:right w:val="single" w:sz="18" w:space="0" w:color="auto"/>
              <w:tl2br w:val="nil"/>
            </w:tcBorders>
          </w:tcPr>
          <w:p w:rsidR="00FD59CA" w:rsidRPr="006538D9" w:rsidRDefault="00FD59CA" w:rsidP="006E2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845" w:type="dxa"/>
            <w:tcBorders>
              <w:left w:val="single" w:sz="18" w:space="0" w:color="auto"/>
            </w:tcBorders>
          </w:tcPr>
          <w:p w:rsidR="00FD59CA" w:rsidRDefault="00FD59CA" w:rsidP="006E2ED6">
            <w:pPr>
              <w:jc w:val="center"/>
            </w:pPr>
            <w:r>
              <w:t>1</w:t>
            </w:r>
          </w:p>
        </w:tc>
        <w:tc>
          <w:tcPr>
            <w:tcW w:w="845" w:type="dxa"/>
          </w:tcPr>
          <w:p w:rsidR="00FD59CA" w:rsidRDefault="00FD59CA" w:rsidP="006E2ED6">
            <w:pPr>
              <w:jc w:val="center"/>
            </w:pPr>
            <w:r>
              <w:t>2</w:t>
            </w:r>
          </w:p>
        </w:tc>
        <w:tc>
          <w:tcPr>
            <w:tcW w:w="845" w:type="dxa"/>
          </w:tcPr>
          <w:p w:rsidR="00FD59CA" w:rsidRDefault="00FD59CA" w:rsidP="006E2ED6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right w:val="single" w:sz="18" w:space="0" w:color="auto"/>
            </w:tcBorders>
          </w:tcPr>
          <w:p w:rsidR="00FD59CA" w:rsidRDefault="00FD59CA" w:rsidP="006E2ED6">
            <w:pPr>
              <w:jc w:val="center"/>
            </w:pPr>
            <w:r>
              <w:t>4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FD59CA" w:rsidRDefault="00FD59CA" w:rsidP="006E2ED6">
            <w:pPr>
              <w:jc w:val="both"/>
            </w:pPr>
          </w:p>
        </w:tc>
        <w:tc>
          <w:tcPr>
            <w:tcW w:w="1157" w:type="dxa"/>
            <w:vMerge/>
          </w:tcPr>
          <w:p w:rsidR="00FD59CA" w:rsidRDefault="00FD59CA" w:rsidP="006E2ED6">
            <w:pPr>
              <w:jc w:val="both"/>
            </w:pPr>
          </w:p>
        </w:tc>
      </w:tr>
      <w:tr w:rsidR="0088679D" w:rsidTr="00FD59CA">
        <w:trPr>
          <w:trHeight w:val="754"/>
        </w:trPr>
        <w:tc>
          <w:tcPr>
            <w:tcW w:w="356" w:type="dxa"/>
            <w:vAlign w:val="center"/>
          </w:tcPr>
          <w:p w:rsidR="0088679D" w:rsidRDefault="0088679D" w:rsidP="0088679D">
            <w:pPr>
              <w:jc w:val="center"/>
            </w:pPr>
            <w:r>
              <w:t>1</w:t>
            </w:r>
          </w:p>
        </w:tc>
        <w:tc>
          <w:tcPr>
            <w:tcW w:w="3041" w:type="dxa"/>
            <w:vAlign w:val="center"/>
          </w:tcPr>
          <w:p w:rsidR="0088679D" w:rsidRDefault="0007498F" w:rsidP="0088679D">
            <w:pPr>
              <w:jc w:val="both"/>
            </w:pPr>
            <w:r>
              <w:t>Акулов Леонид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8679D" w:rsidRDefault="0007498F" w:rsidP="0088679D">
            <w:pPr>
              <w:jc w:val="center"/>
            </w:pPr>
            <w:r>
              <w:t>1929</w:t>
            </w:r>
          </w:p>
        </w:tc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88679D" w:rsidRPr="0093083C" w:rsidRDefault="0088679D" w:rsidP="0088679D">
            <w:pPr>
              <w:jc w:val="center"/>
              <w:rPr>
                <w:sz w:val="44"/>
                <w:szCs w:val="44"/>
              </w:rPr>
            </w:pPr>
            <w:r w:rsidRPr="0093083C">
              <w:rPr>
                <w:rFonts w:ascii="Segoe UI Symbol" w:hAnsi="Segoe UI Symbol" w:cs="Segoe UI Symbol"/>
                <w:color w:val="000000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845" w:type="dxa"/>
            <w:vAlign w:val="center"/>
          </w:tcPr>
          <w:p w:rsidR="0088679D" w:rsidRPr="00FD59CA" w:rsidRDefault="0088679D" w:rsidP="00FD59CA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FD59CA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845" w:type="dxa"/>
            <w:vAlign w:val="center"/>
          </w:tcPr>
          <w:p w:rsidR="0088679D" w:rsidRPr="00FD59CA" w:rsidRDefault="0088679D" w:rsidP="00FD59CA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FD59CA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845" w:type="dxa"/>
            <w:vAlign w:val="center"/>
          </w:tcPr>
          <w:p w:rsidR="0088679D" w:rsidRPr="00FD59CA" w:rsidRDefault="0088679D" w:rsidP="00FD59CA">
            <w:pPr>
              <w:jc w:val="center"/>
              <w:rPr>
                <w:color w:val="FF0000"/>
                <w:sz w:val="44"/>
                <w:szCs w:val="44"/>
              </w:rPr>
            </w:pPr>
            <w:r w:rsidRPr="005F6225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88679D" w:rsidRPr="0007498F" w:rsidRDefault="00FD59CA" w:rsidP="00FD59CA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07498F">
              <w:rPr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1157" w:type="dxa"/>
            <w:vAlign w:val="center"/>
          </w:tcPr>
          <w:p w:rsidR="0088679D" w:rsidRPr="0007498F" w:rsidRDefault="00FD59CA" w:rsidP="00FD59CA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07498F">
              <w:rPr>
                <w:color w:val="000000" w:themeColor="text1"/>
                <w:sz w:val="44"/>
                <w:szCs w:val="44"/>
              </w:rPr>
              <w:t>3</w:t>
            </w:r>
          </w:p>
        </w:tc>
      </w:tr>
      <w:tr w:rsidR="0088679D" w:rsidTr="00FD59CA">
        <w:trPr>
          <w:trHeight w:val="754"/>
        </w:trPr>
        <w:tc>
          <w:tcPr>
            <w:tcW w:w="356" w:type="dxa"/>
            <w:vAlign w:val="center"/>
          </w:tcPr>
          <w:p w:rsidR="0088679D" w:rsidRDefault="0088679D" w:rsidP="0088679D">
            <w:pPr>
              <w:jc w:val="center"/>
            </w:pPr>
            <w:r>
              <w:t>2</w:t>
            </w:r>
          </w:p>
        </w:tc>
        <w:tc>
          <w:tcPr>
            <w:tcW w:w="3041" w:type="dxa"/>
            <w:vAlign w:val="center"/>
          </w:tcPr>
          <w:p w:rsidR="0088679D" w:rsidRDefault="0007498F" w:rsidP="0088679D">
            <w:pPr>
              <w:jc w:val="both"/>
            </w:pPr>
            <w:r>
              <w:t>Шульгин Виктор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8679D" w:rsidRDefault="0007498F" w:rsidP="0088679D">
            <w:pPr>
              <w:jc w:val="center"/>
            </w:pPr>
            <w:r>
              <w:t>1455</w:t>
            </w:r>
          </w:p>
        </w:tc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88679D" w:rsidRDefault="0088679D" w:rsidP="00FD59CA">
            <w:pPr>
              <w:jc w:val="center"/>
            </w:pPr>
            <w:r w:rsidRPr="00BA3596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845" w:type="dxa"/>
            <w:vAlign w:val="center"/>
          </w:tcPr>
          <w:p w:rsidR="0088679D" w:rsidRPr="0093083C" w:rsidRDefault="0088679D" w:rsidP="0088679D">
            <w:pPr>
              <w:jc w:val="center"/>
              <w:rPr>
                <w:sz w:val="44"/>
                <w:szCs w:val="44"/>
              </w:rPr>
            </w:pPr>
            <w:r w:rsidRPr="0093083C">
              <w:rPr>
                <w:rFonts w:ascii="Segoe UI Symbol" w:hAnsi="Segoe UI Symbol" w:cs="Segoe UI Symbol"/>
                <w:color w:val="000000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845" w:type="dxa"/>
            <w:vAlign w:val="center"/>
          </w:tcPr>
          <w:p w:rsidR="0088679D" w:rsidRPr="0093083C" w:rsidRDefault="0007498F" w:rsidP="0088679D">
            <w:pPr>
              <w:jc w:val="center"/>
              <w:rPr>
                <w:sz w:val="44"/>
                <w:szCs w:val="44"/>
              </w:rPr>
            </w:pPr>
            <w:r w:rsidRPr="00BA3596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845" w:type="dxa"/>
            <w:vAlign w:val="center"/>
          </w:tcPr>
          <w:p w:rsidR="0088679D" w:rsidRPr="00972AA2" w:rsidRDefault="0007498F" w:rsidP="0088679D">
            <w:pPr>
              <w:jc w:val="center"/>
              <w:rPr>
                <w:color w:val="FF0000"/>
                <w:sz w:val="44"/>
                <w:szCs w:val="44"/>
              </w:rPr>
            </w:pPr>
            <w:r w:rsidRPr="0093083C">
              <w:rPr>
                <w:rFonts w:cs="Times New Roman"/>
                <w:color w:val="000000" w:themeColor="text1"/>
                <w:sz w:val="44"/>
                <w:szCs w:val="44"/>
              </w:rPr>
              <w:t>½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88679D" w:rsidRPr="00972AA2" w:rsidRDefault="00FD59CA" w:rsidP="0088679D">
            <w:pPr>
              <w:jc w:val="center"/>
              <w:rPr>
                <w:color w:val="FF0000"/>
                <w:sz w:val="44"/>
                <w:szCs w:val="44"/>
              </w:rPr>
            </w:pPr>
            <w:r w:rsidRPr="0007498F">
              <w:rPr>
                <w:color w:val="FF0000"/>
                <w:sz w:val="44"/>
                <w:szCs w:val="44"/>
              </w:rPr>
              <w:t>2</w:t>
            </w:r>
            <w:r w:rsidR="0007498F" w:rsidRPr="0007498F">
              <w:rPr>
                <w:rFonts w:cs="Times New Roman"/>
                <w:color w:val="FF0000"/>
                <w:sz w:val="44"/>
                <w:szCs w:val="44"/>
              </w:rPr>
              <w:t>½</w:t>
            </w:r>
          </w:p>
        </w:tc>
        <w:tc>
          <w:tcPr>
            <w:tcW w:w="1157" w:type="dxa"/>
            <w:vAlign w:val="center"/>
          </w:tcPr>
          <w:p w:rsidR="0088679D" w:rsidRPr="00972AA2" w:rsidRDefault="0007498F" w:rsidP="0088679D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1</w:t>
            </w:r>
          </w:p>
        </w:tc>
      </w:tr>
      <w:tr w:rsidR="0088679D" w:rsidTr="00FD59CA">
        <w:trPr>
          <w:trHeight w:val="754"/>
        </w:trPr>
        <w:tc>
          <w:tcPr>
            <w:tcW w:w="356" w:type="dxa"/>
            <w:vAlign w:val="center"/>
          </w:tcPr>
          <w:p w:rsidR="0088679D" w:rsidRDefault="0088679D" w:rsidP="0088679D">
            <w:pPr>
              <w:jc w:val="center"/>
            </w:pPr>
            <w:r>
              <w:t>3</w:t>
            </w:r>
          </w:p>
        </w:tc>
        <w:tc>
          <w:tcPr>
            <w:tcW w:w="3041" w:type="dxa"/>
            <w:vAlign w:val="center"/>
          </w:tcPr>
          <w:p w:rsidR="0088679D" w:rsidRDefault="0007498F" w:rsidP="0088679D">
            <w:pPr>
              <w:jc w:val="both"/>
            </w:pPr>
            <w:proofErr w:type="spellStart"/>
            <w:r>
              <w:t>Низамутдинов</w:t>
            </w:r>
            <w:proofErr w:type="spellEnd"/>
            <w:r>
              <w:t xml:space="preserve"> </w:t>
            </w:r>
            <w:proofErr w:type="spellStart"/>
            <w:r>
              <w:t>Рафаиль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8679D" w:rsidRDefault="0007498F" w:rsidP="0088679D">
            <w:pPr>
              <w:jc w:val="center"/>
            </w:pPr>
            <w:r>
              <w:t>1000</w:t>
            </w:r>
          </w:p>
        </w:tc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88679D" w:rsidRDefault="0088679D" w:rsidP="00FD59CA">
            <w:pPr>
              <w:jc w:val="center"/>
            </w:pPr>
            <w:r w:rsidRPr="00BA3596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845" w:type="dxa"/>
            <w:vAlign w:val="center"/>
          </w:tcPr>
          <w:p w:rsidR="0088679D" w:rsidRPr="0093083C" w:rsidRDefault="0007498F" w:rsidP="0088679D">
            <w:pPr>
              <w:jc w:val="center"/>
              <w:rPr>
                <w:sz w:val="44"/>
                <w:szCs w:val="44"/>
              </w:rPr>
            </w:pPr>
            <w:r w:rsidRPr="00E64F53">
              <w:rPr>
                <w:sz w:val="44"/>
                <w:szCs w:val="44"/>
              </w:rPr>
              <w:t>0</w:t>
            </w:r>
          </w:p>
        </w:tc>
        <w:tc>
          <w:tcPr>
            <w:tcW w:w="845" w:type="dxa"/>
            <w:vAlign w:val="center"/>
          </w:tcPr>
          <w:p w:rsidR="0088679D" w:rsidRPr="0093083C" w:rsidRDefault="0088679D" w:rsidP="0088679D">
            <w:pPr>
              <w:jc w:val="center"/>
              <w:rPr>
                <w:sz w:val="44"/>
                <w:szCs w:val="44"/>
              </w:rPr>
            </w:pPr>
            <w:r w:rsidRPr="0093083C">
              <w:rPr>
                <w:rFonts w:ascii="Segoe UI Symbol" w:hAnsi="Segoe UI Symbol" w:cs="Segoe UI Symbol"/>
                <w:color w:val="000000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845" w:type="dxa"/>
            <w:vAlign w:val="center"/>
          </w:tcPr>
          <w:p w:rsidR="0088679D" w:rsidRPr="00972AA2" w:rsidRDefault="0007498F" w:rsidP="0088679D">
            <w:pPr>
              <w:jc w:val="center"/>
              <w:rPr>
                <w:color w:val="FF0000"/>
                <w:sz w:val="44"/>
                <w:szCs w:val="44"/>
              </w:rPr>
            </w:pPr>
            <w:r w:rsidRPr="00BA3596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88679D" w:rsidRPr="0007498F" w:rsidRDefault="0007498F" w:rsidP="0088679D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07498F">
              <w:rPr>
                <w:color w:val="000000" w:themeColor="text1"/>
                <w:sz w:val="44"/>
                <w:szCs w:val="44"/>
              </w:rPr>
              <w:t>2</w:t>
            </w:r>
          </w:p>
        </w:tc>
        <w:tc>
          <w:tcPr>
            <w:tcW w:w="1157" w:type="dxa"/>
            <w:vAlign w:val="center"/>
          </w:tcPr>
          <w:p w:rsidR="0088679D" w:rsidRPr="0007498F" w:rsidRDefault="0007498F" w:rsidP="0088679D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07498F">
              <w:rPr>
                <w:color w:val="000000" w:themeColor="text1"/>
                <w:sz w:val="44"/>
                <w:szCs w:val="44"/>
              </w:rPr>
              <w:t>2</w:t>
            </w:r>
          </w:p>
        </w:tc>
      </w:tr>
      <w:tr w:rsidR="0088679D" w:rsidTr="00FD59CA">
        <w:trPr>
          <w:trHeight w:val="754"/>
        </w:trPr>
        <w:tc>
          <w:tcPr>
            <w:tcW w:w="356" w:type="dxa"/>
            <w:vAlign w:val="center"/>
          </w:tcPr>
          <w:p w:rsidR="0088679D" w:rsidRDefault="0088679D" w:rsidP="0088679D">
            <w:pPr>
              <w:jc w:val="center"/>
            </w:pPr>
            <w:r>
              <w:t>4</w:t>
            </w:r>
          </w:p>
        </w:tc>
        <w:tc>
          <w:tcPr>
            <w:tcW w:w="3041" w:type="dxa"/>
            <w:vAlign w:val="center"/>
          </w:tcPr>
          <w:p w:rsidR="0088679D" w:rsidRDefault="0007498F" w:rsidP="0088679D">
            <w:pPr>
              <w:jc w:val="both"/>
            </w:pPr>
            <w:proofErr w:type="spellStart"/>
            <w:r>
              <w:t>Агабеков</w:t>
            </w:r>
            <w:proofErr w:type="spellEnd"/>
            <w:r>
              <w:t xml:space="preserve"> Станислав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8679D" w:rsidRDefault="0007498F" w:rsidP="0088679D">
            <w:pPr>
              <w:jc w:val="center"/>
            </w:pPr>
            <w:r>
              <w:t>1954</w:t>
            </w:r>
          </w:p>
        </w:tc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88679D" w:rsidRPr="0093083C" w:rsidRDefault="0088679D" w:rsidP="0088679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45" w:type="dxa"/>
            <w:vAlign w:val="center"/>
          </w:tcPr>
          <w:p w:rsidR="0088679D" w:rsidRPr="0093083C" w:rsidRDefault="0007498F" w:rsidP="0088679D">
            <w:pPr>
              <w:jc w:val="center"/>
              <w:rPr>
                <w:sz w:val="44"/>
                <w:szCs w:val="44"/>
              </w:rPr>
            </w:pPr>
            <w:r w:rsidRPr="0093083C">
              <w:rPr>
                <w:rFonts w:cs="Times New Roman"/>
                <w:color w:val="000000" w:themeColor="text1"/>
                <w:sz w:val="44"/>
                <w:szCs w:val="44"/>
              </w:rPr>
              <w:t>½</w:t>
            </w:r>
          </w:p>
        </w:tc>
        <w:tc>
          <w:tcPr>
            <w:tcW w:w="845" w:type="dxa"/>
            <w:vAlign w:val="center"/>
          </w:tcPr>
          <w:p w:rsidR="0088679D" w:rsidRPr="0093083C" w:rsidRDefault="0007498F" w:rsidP="0088679D">
            <w:pPr>
              <w:jc w:val="center"/>
              <w:rPr>
                <w:sz w:val="44"/>
                <w:szCs w:val="44"/>
              </w:rPr>
            </w:pPr>
            <w:r w:rsidRPr="00E64F53">
              <w:rPr>
                <w:sz w:val="44"/>
                <w:szCs w:val="44"/>
              </w:rPr>
              <w:t>0</w:t>
            </w:r>
          </w:p>
        </w:tc>
        <w:tc>
          <w:tcPr>
            <w:tcW w:w="845" w:type="dxa"/>
            <w:vAlign w:val="center"/>
          </w:tcPr>
          <w:p w:rsidR="0088679D" w:rsidRPr="0093083C" w:rsidRDefault="0088679D" w:rsidP="0088679D">
            <w:pPr>
              <w:jc w:val="center"/>
              <w:rPr>
                <w:sz w:val="44"/>
                <w:szCs w:val="44"/>
              </w:rPr>
            </w:pPr>
            <w:r w:rsidRPr="0093083C">
              <w:rPr>
                <w:rFonts w:ascii="Segoe UI Symbol" w:hAnsi="Segoe UI Symbol" w:cs="Segoe UI Symbol"/>
                <w:color w:val="000000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88679D" w:rsidRPr="00972AA2" w:rsidRDefault="0007498F" w:rsidP="0088679D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3083C">
              <w:rPr>
                <w:rFonts w:cs="Times New Roman"/>
                <w:color w:val="000000" w:themeColor="text1"/>
                <w:sz w:val="44"/>
                <w:szCs w:val="44"/>
              </w:rPr>
              <w:t>½</w:t>
            </w:r>
          </w:p>
        </w:tc>
        <w:tc>
          <w:tcPr>
            <w:tcW w:w="1157" w:type="dxa"/>
            <w:vAlign w:val="center"/>
          </w:tcPr>
          <w:p w:rsidR="0088679D" w:rsidRPr="00972AA2" w:rsidRDefault="00FD59CA" w:rsidP="0088679D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4</w:t>
            </w:r>
          </w:p>
        </w:tc>
      </w:tr>
    </w:tbl>
    <w:p w:rsidR="008A63AA" w:rsidRDefault="008A63AA" w:rsidP="00701D18">
      <w:pPr>
        <w:spacing w:after="0"/>
        <w:ind w:firstLine="709"/>
        <w:jc w:val="both"/>
      </w:pPr>
    </w:p>
    <w:p w:rsidR="00701D18" w:rsidRDefault="00701D18" w:rsidP="00701D18">
      <w:pPr>
        <w:spacing w:after="0"/>
        <w:ind w:firstLine="709"/>
        <w:jc w:val="both"/>
      </w:pPr>
    </w:p>
    <w:p w:rsidR="00701D18" w:rsidRDefault="00701D18" w:rsidP="00701D18">
      <w:pPr>
        <w:spacing w:after="0"/>
        <w:ind w:firstLine="709"/>
        <w:jc w:val="both"/>
      </w:pPr>
    </w:p>
    <w:p w:rsidR="00701D18" w:rsidRDefault="00701D18" w:rsidP="00701D18">
      <w:pPr>
        <w:spacing w:after="0"/>
        <w:ind w:firstLine="709"/>
        <w:jc w:val="both"/>
      </w:pPr>
    </w:p>
    <w:p w:rsidR="00701D18" w:rsidRDefault="00701D18" w:rsidP="00701D18">
      <w:pPr>
        <w:spacing w:after="0"/>
        <w:ind w:firstLine="709"/>
        <w:jc w:val="both"/>
      </w:pPr>
    </w:p>
    <w:sectPr w:rsidR="00701D18" w:rsidSect="008A63AA">
      <w:pgSz w:w="16838" w:h="11906" w:orient="landscape" w:code="9"/>
      <w:pgMar w:top="873" w:right="1077" w:bottom="873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A7"/>
    <w:rsid w:val="0007498F"/>
    <w:rsid w:val="0017138E"/>
    <w:rsid w:val="00216601"/>
    <w:rsid w:val="002F0117"/>
    <w:rsid w:val="005E673C"/>
    <w:rsid w:val="005F6225"/>
    <w:rsid w:val="00641693"/>
    <w:rsid w:val="006538D9"/>
    <w:rsid w:val="006A2B96"/>
    <w:rsid w:val="006C0B77"/>
    <w:rsid w:val="006E2ED6"/>
    <w:rsid w:val="00701D18"/>
    <w:rsid w:val="007F1C28"/>
    <w:rsid w:val="008242FF"/>
    <w:rsid w:val="00870751"/>
    <w:rsid w:val="0088679D"/>
    <w:rsid w:val="008A63AA"/>
    <w:rsid w:val="00922C48"/>
    <w:rsid w:val="0093083C"/>
    <w:rsid w:val="00957049"/>
    <w:rsid w:val="00972AA2"/>
    <w:rsid w:val="009F61EF"/>
    <w:rsid w:val="00B915B7"/>
    <w:rsid w:val="00BC2B56"/>
    <w:rsid w:val="00C74EA7"/>
    <w:rsid w:val="00E15ACF"/>
    <w:rsid w:val="00EA59DF"/>
    <w:rsid w:val="00EE4070"/>
    <w:rsid w:val="00F12C76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C0DE"/>
  <w15:chartTrackingRefBased/>
  <w15:docId w15:val="{6972F176-F510-4694-9EA1-B21983D3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A63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6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264BB-54BA-4063-A272-13CBCB65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2021-12-20T16:23:00Z</dcterms:created>
  <dcterms:modified xsi:type="dcterms:W3CDTF">2021-12-20T16:23:00Z</dcterms:modified>
</cp:coreProperties>
</file>